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47870548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F83E07" w:rsidRPr="00F83E07">
        <w:rPr>
          <w:rFonts w:ascii="Arial" w:hAnsi="Arial" w:cs="Arial"/>
          <w:color w:val="000000" w:themeColor="text1"/>
          <w:sz w:val="22"/>
          <w:szCs w:val="22"/>
        </w:rPr>
        <w:t>AB "LTG Infra</w:t>
      </w:r>
      <w:r w:rsidR="00F83E07">
        <w:rPr>
          <w:rFonts w:ascii="Arial" w:hAnsi="Arial" w:cs="Arial"/>
          <w:color w:val="000000" w:themeColor="text1"/>
          <w:sz w:val="22"/>
          <w:szCs w:val="22"/>
        </w:rPr>
        <w:t xml:space="preserve"> pirkime kurį atlieka </w:t>
      </w:r>
      <w:r w:rsidR="00066394" w:rsidRPr="00066394">
        <w:rPr>
          <w:rFonts w:ascii="Arial" w:hAnsi="Arial" w:cs="Arial"/>
          <w:color w:val="000000" w:themeColor="text1"/>
          <w:sz w:val="22"/>
          <w:szCs w:val="22"/>
        </w:rPr>
        <w:t>UAB „LTG Kompetencijų centras</w:t>
      </w:r>
      <w:r w:rsidR="00066394">
        <w:rPr>
          <w:rFonts w:ascii="Arial" w:hAnsi="Arial" w:cs="Arial"/>
          <w:color w:val="000000" w:themeColor="text1"/>
          <w:sz w:val="22"/>
          <w:szCs w:val="22"/>
        </w:rPr>
        <w:t>“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6379EE3A" w14:textId="522F659F" w:rsidR="009F56AA" w:rsidRPr="00453805" w:rsidRDefault="004E4BDA" w:rsidP="00266D8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>ykdomame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pirkime </w:t>
      </w:r>
      <w:r w:rsidR="00E34AE1" w:rsidRPr="00E34AE1">
        <w:rPr>
          <w:rFonts w:ascii="Arial" w:hAnsi="Arial" w:cs="Arial"/>
          <w:color w:val="000000" w:themeColor="text1"/>
          <w:sz w:val="22"/>
          <w:szCs w:val="22"/>
        </w:rPr>
        <w:t>33894 ADMS SCADA programinės įrangos priežiūros paslaugos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  <w:r w:rsidR="00266D83">
        <w:rPr>
          <w:rFonts w:ascii="Arial" w:hAnsi="Arial" w:cs="Arial"/>
          <w:color w:val="000000"/>
          <w:sz w:val="22"/>
          <w:szCs w:val="22"/>
        </w:rPr>
        <w:t xml:space="preserve"> </w:t>
      </w:r>
      <w:r w:rsidR="00AD2288" w:rsidRPr="00FF69E5">
        <w:rPr>
          <w:rFonts w:ascii="Arial" w:hAnsi="Arial" w:cs="Arial"/>
          <w:i/>
          <w:color w:val="000000"/>
          <w:sz w:val="22"/>
          <w:szCs w:val="22"/>
        </w:rPr>
        <w:t>(</w:t>
      </w:r>
      <w:r w:rsidRPr="004E4BDA">
        <w:rPr>
          <w:rFonts w:ascii="Arial" w:hAnsi="Arial" w:cs="Arial"/>
          <w:i/>
          <w:color w:val="000000"/>
          <w:sz w:val="22"/>
          <w:szCs w:val="22"/>
        </w:rPr>
        <w:t>33894 ADMS SCADA programinės įrangos priežiūros paslaugos</w:t>
      </w:r>
      <w:r w:rsidR="00AD2288" w:rsidRPr="00FF69E5">
        <w:rPr>
          <w:rFonts w:ascii="Arial" w:hAnsi="Arial" w:cs="Arial"/>
          <w:i/>
          <w:color w:val="000000"/>
          <w:sz w:val="22"/>
          <w:szCs w:val="22"/>
        </w:rPr>
        <w:t xml:space="preserve">, </w:t>
      </w:r>
      <w:r w:rsidR="00AD2288" w:rsidRPr="00266D83">
        <w:rPr>
          <w:rFonts w:ascii="Arial" w:hAnsi="Arial" w:cs="Arial"/>
          <w:i/>
          <w:color w:val="FF0000"/>
          <w:sz w:val="22"/>
          <w:szCs w:val="22"/>
        </w:rPr>
        <w:t>pirkimo numeris, pirkimo paskelbimo CVP IS data</w:t>
      </w:r>
      <w:r w:rsidR="00AD2288"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5243906D" w14:textId="77777777" w:rsidR="009F56AA" w:rsidRPr="00FF69E5" w:rsidRDefault="009F56AA" w:rsidP="00252AD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8545F0B" w14:textId="5C1FCEF2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</w:t>
            </w:r>
            <w:r w:rsidR="003331C3">
              <w:rPr>
                <w:rFonts w:ascii="Arial" w:hAnsi="Arial" w:cs="Arial"/>
                <w:sz w:val="22"/>
                <w:szCs w:val="22"/>
              </w:rPr>
              <w:t xml:space="preserve">Pirkimo specialiųjų sąlygų </w:t>
            </w:r>
            <w:r w:rsidR="00D16A6E">
              <w:rPr>
                <w:rFonts w:ascii="Arial" w:hAnsi="Arial" w:cs="Arial"/>
                <w:sz w:val="22"/>
                <w:szCs w:val="22"/>
              </w:rPr>
              <w:t>23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19A8A6CA" w14:textId="2B97CA57" w:rsidR="00C9736A" w:rsidRPr="00FF69E5" w:rsidRDefault="00C9736A" w:rsidP="004D570A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               </w:t>
            </w: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>(pirkimo dokumentų punktai)</w:t>
            </w:r>
          </w:p>
          <w:p w14:paraId="30BD6C7E" w14:textId="761351CC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6DAFC637" w:rsidR="009F56AA" w:rsidRPr="00FF69E5" w:rsidRDefault="00AD2288" w:rsidP="004D570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252AD8">
              <w:rPr>
                <w:rFonts w:ascii="Arial" w:hAnsi="Arial" w:cs="Arial"/>
                <w:sz w:val="22"/>
                <w:szCs w:val="22"/>
                <w:lang w:eastAsia="lt-LT"/>
              </w:rPr>
              <w:t>Skelbiamų derybų</w:t>
            </w:r>
            <w:r w:rsidR="00252AD8" w:rsidRPr="00252AD8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 (B) priedo, 1.1. p.)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50C6657F" w14:textId="6A97893F" w:rsidR="009F56AA" w:rsidRPr="00FF69E5" w:rsidRDefault="005A5083" w:rsidP="004D570A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                            </w:t>
            </w:r>
            <w:r w:rsidR="00AD2288"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(pirkimo dokumentų punktai) </w:t>
            </w:r>
          </w:p>
          <w:p w14:paraId="6630A1A9" w14:textId="77777777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A0BAF" w14:textId="77777777" w:rsidR="00FC42BE" w:rsidRDefault="00FC42BE">
      <w:pPr>
        <w:suppressAutoHyphens/>
        <w:textAlignment w:val="baseline"/>
      </w:pPr>
      <w:r>
        <w:separator/>
      </w:r>
    </w:p>
  </w:endnote>
  <w:endnote w:type="continuationSeparator" w:id="0">
    <w:p w14:paraId="245FA907" w14:textId="77777777" w:rsidR="00FC42BE" w:rsidRDefault="00FC42BE">
      <w:pPr>
        <w:suppressAutoHyphens/>
        <w:textAlignment w:val="baseline"/>
      </w:pPr>
      <w:r>
        <w:continuationSeparator/>
      </w:r>
    </w:p>
  </w:endnote>
  <w:endnote w:type="continuationNotice" w:id="1">
    <w:p w14:paraId="443E2B02" w14:textId="77777777" w:rsidR="00FC42BE" w:rsidRDefault="00FC4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E74E3" w14:textId="77777777" w:rsidR="00FC42BE" w:rsidRDefault="00FC42B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556C4BE" w14:textId="77777777" w:rsidR="00FC42BE" w:rsidRDefault="00FC42BE">
      <w:pPr>
        <w:suppressAutoHyphens/>
        <w:textAlignment w:val="baseline"/>
      </w:pPr>
      <w:r>
        <w:continuationSeparator/>
      </w:r>
    </w:p>
  </w:footnote>
  <w:footnote w:type="continuationNotice" w:id="1">
    <w:p w14:paraId="7BF08740" w14:textId="77777777" w:rsidR="00FC42BE" w:rsidRDefault="00FC42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6394"/>
    <w:rsid w:val="001908BF"/>
    <w:rsid w:val="00194845"/>
    <w:rsid w:val="001C5808"/>
    <w:rsid w:val="001F05D0"/>
    <w:rsid w:val="00203136"/>
    <w:rsid w:val="00234DA7"/>
    <w:rsid w:val="00252AD8"/>
    <w:rsid w:val="0026402D"/>
    <w:rsid w:val="00266D83"/>
    <w:rsid w:val="002838C9"/>
    <w:rsid w:val="002876F1"/>
    <w:rsid w:val="002C109A"/>
    <w:rsid w:val="003331C3"/>
    <w:rsid w:val="00336ACA"/>
    <w:rsid w:val="0034220C"/>
    <w:rsid w:val="003422A0"/>
    <w:rsid w:val="003769DE"/>
    <w:rsid w:val="003A448B"/>
    <w:rsid w:val="00432183"/>
    <w:rsid w:val="00441295"/>
    <w:rsid w:val="00453805"/>
    <w:rsid w:val="004652D9"/>
    <w:rsid w:val="004760CE"/>
    <w:rsid w:val="004A17FA"/>
    <w:rsid w:val="004A23A2"/>
    <w:rsid w:val="004D570A"/>
    <w:rsid w:val="004E2F1D"/>
    <w:rsid w:val="004E4BDA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16A6E"/>
    <w:rsid w:val="00D91073"/>
    <w:rsid w:val="00DD187D"/>
    <w:rsid w:val="00DE56B3"/>
    <w:rsid w:val="00DF1232"/>
    <w:rsid w:val="00E34AE1"/>
    <w:rsid w:val="00E45631"/>
    <w:rsid w:val="00E63F33"/>
    <w:rsid w:val="00EE1C95"/>
    <w:rsid w:val="00F13CBF"/>
    <w:rsid w:val="00F34462"/>
    <w:rsid w:val="00F43977"/>
    <w:rsid w:val="00F46902"/>
    <w:rsid w:val="00F61A8B"/>
    <w:rsid w:val="00F83E07"/>
    <w:rsid w:val="00F974ED"/>
    <w:rsid w:val="00FC42BE"/>
    <w:rsid w:val="00FF69E5"/>
    <w:rsid w:val="139ECAE1"/>
    <w:rsid w:val="219E8A92"/>
    <w:rsid w:val="3925D848"/>
    <w:rsid w:val="5AF22BE9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C92B7-07F0-45A9-82BC-42352893B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5</cp:revision>
  <dcterms:created xsi:type="dcterms:W3CDTF">2023-10-09T02:47:00Z</dcterms:created>
  <dcterms:modified xsi:type="dcterms:W3CDTF">2026-07-07T08:31:00Z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